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D" w:rsidRPr="00F401B4" w:rsidRDefault="008131E5" w:rsidP="003448CD">
      <w:pPr>
        <w:jc w:val="center"/>
        <w:rPr>
          <w:rFonts w:asciiTheme="majorBidi" w:hAnsiTheme="majorBidi" w:cstheme="majorBidi"/>
          <w:sz w:val="32"/>
          <w:szCs w:val="32"/>
          <w:lang w:bidi="ar-JO"/>
        </w:rPr>
      </w:pPr>
      <w:r w:rsidRPr="00CE2047">
        <w:rPr>
          <w:rFonts w:asciiTheme="majorBidi" w:hAnsiTheme="majorBidi" w:cstheme="majorBidi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1655445" cy="837565"/>
            <wp:effectExtent l="0" t="0" r="1905" b="635"/>
            <wp:wrapNone/>
            <wp:docPr id="2" name="Picture 1" descr="GJ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U logo fin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1E5" w:rsidRPr="00F756D3" w:rsidRDefault="008131E5" w:rsidP="008131E5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 w:rsidRPr="00F756D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JO"/>
        </w:rPr>
        <w:t>German Jordanian University</w:t>
      </w:r>
    </w:p>
    <w:p w:rsidR="003448CD" w:rsidRPr="00F756D3" w:rsidRDefault="003448CD" w:rsidP="008131E5">
      <w:pPr>
        <w:jc w:val="center"/>
        <w:rPr>
          <w:rFonts w:asciiTheme="majorBidi" w:hAnsiTheme="majorBidi" w:cstheme="majorBidi"/>
          <w:i/>
          <w:iCs/>
          <w:sz w:val="32"/>
          <w:szCs w:val="32"/>
          <w:u w:val="single"/>
          <w:lang w:bidi="ar-JO"/>
        </w:rPr>
      </w:pPr>
      <w:r w:rsidRPr="00F756D3">
        <w:rPr>
          <w:rFonts w:asciiTheme="majorBidi" w:hAnsiTheme="majorBidi" w:cstheme="majorBidi"/>
          <w:i/>
          <w:iCs/>
          <w:sz w:val="32"/>
          <w:szCs w:val="32"/>
          <w:u w:val="single"/>
          <w:lang w:bidi="ar-JO"/>
        </w:rPr>
        <w:t>Department of Communication Engineering</w:t>
      </w:r>
    </w:p>
    <w:p w:rsidR="005468FB" w:rsidRPr="00E26243" w:rsidRDefault="005468FB" w:rsidP="00E26243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E26243">
        <w:rPr>
          <w:rFonts w:asciiTheme="majorBidi" w:hAnsiTheme="majorBidi" w:cstheme="majorBidi"/>
          <w:i/>
          <w:iCs/>
          <w:sz w:val="32"/>
          <w:szCs w:val="32"/>
          <w:u w:val="single"/>
        </w:rPr>
        <w:t>Electronics I LAB</w:t>
      </w:r>
      <w:r w:rsidR="00E26243">
        <w:rPr>
          <w:rFonts w:asciiTheme="majorBidi" w:hAnsiTheme="majorBidi" w:cstheme="majorBidi"/>
          <w:i/>
          <w:iCs/>
          <w:sz w:val="32"/>
          <w:szCs w:val="32"/>
          <w:u w:val="single"/>
        </w:rPr>
        <w:t>.</w:t>
      </w:r>
      <w:r w:rsidR="00E26243" w:rsidRPr="00E26243">
        <w:rPr>
          <w:rFonts w:ascii="Calibri" w:hAnsi="Calibri"/>
          <w:color w:val="000000"/>
          <w:u w:val="single"/>
          <w:shd w:val="clear" w:color="auto" w:fill="FFFFFF"/>
        </w:rPr>
        <w:t xml:space="preserve"> </w:t>
      </w:r>
      <w:r w:rsidR="00E26243" w:rsidRPr="00E26243">
        <w:rPr>
          <w:rFonts w:asciiTheme="majorBidi" w:hAnsiTheme="majorBidi" w:cstheme="majorBidi"/>
          <w:i/>
          <w:iCs/>
          <w:color w:val="000000"/>
          <w:sz w:val="32"/>
          <w:szCs w:val="32"/>
          <w:u w:val="single"/>
          <w:shd w:val="clear" w:color="auto" w:fill="FFFFFF"/>
        </w:rPr>
        <w:t>syllabus</w:t>
      </w:r>
    </w:p>
    <w:p w:rsidR="00F756D3" w:rsidRDefault="00A404A7" w:rsidP="005468FB">
      <w:pPr>
        <w:pBdr>
          <w:bottom w:val="single" w:sz="6" w:space="1" w:color="auto"/>
        </w:pBdr>
        <w:bidi w:val="0"/>
        <w:jc w:val="center"/>
        <w:rPr>
          <w:rFonts w:asciiTheme="majorBidi" w:hAnsiTheme="majorBidi" w:cstheme="majorBidi"/>
          <w:b/>
          <w:i/>
          <w:iCs/>
          <w:sz w:val="32"/>
          <w:szCs w:val="32"/>
          <w:u w:val="single"/>
          <w:lang w:bidi="ar-JO"/>
        </w:rPr>
      </w:pPr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ECE </w:t>
      </w:r>
      <w:r w:rsidR="005468FB" w:rsidRPr="005468FB">
        <w:rPr>
          <w:rFonts w:asciiTheme="majorBidi" w:hAnsiTheme="majorBidi" w:cstheme="majorBidi"/>
          <w:i/>
          <w:iCs/>
          <w:sz w:val="32"/>
          <w:szCs w:val="32"/>
          <w:u w:val="single"/>
        </w:rPr>
        <w:t>2410</w:t>
      </w:r>
      <w:r w:rsidR="005468FB" w:rsidRPr="00F756D3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  <w:r w:rsidR="003448CD" w:rsidRPr="00F756D3">
        <w:rPr>
          <w:rFonts w:asciiTheme="majorBidi" w:hAnsiTheme="majorBidi" w:cstheme="majorBidi"/>
          <w:i/>
          <w:iCs/>
          <w:sz w:val="32"/>
          <w:szCs w:val="32"/>
          <w:u w:val="single"/>
        </w:rPr>
        <w:t xml:space="preserve"> </w:t>
      </w:r>
      <w:r w:rsidR="008131E5">
        <w:rPr>
          <w:rFonts w:asciiTheme="majorBidi" w:hAnsiTheme="majorBidi" w:cstheme="majorBidi"/>
          <w:sz w:val="32"/>
          <w:szCs w:val="32"/>
        </w:rPr>
        <w:br/>
      </w:r>
    </w:p>
    <w:p w:rsidR="00921F42" w:rsidRPr="00F756D3" w:rsidRDefault="00921F42" w:rsidP="00F756D3">
      <w:pPr>
        <w:bidi w:val="0"/>
        <w:rPr>
          <w:rFonts w:asciiTheme="majorBidi" w:hAnsiTheme="majorBidi" w:cstheme="majorBidi"/>
          <w:b/>
          <w:i/>
          <w:iCs/>
          <w:sz w:val="32"/>
          <w:szCs w:val="32"/>
          <w:u w:val="single"/>
          <w:lang w:bidi="ar-JO"/>
        </w:rPr>
      </w:pPr>
      <w:r w:rsidRPr="00F756D3">
        <w:rPr>
          <w:rFonts w:asciiTheme="majorBidi" w:hAnsiTheme="majorBidi" w:cstheme="majorBidi"/>
          <w:b/>
          <w:i/>
          <w:iCs/>
          <w:sz w:val="32"/>
          <w:szCs w:val="32"/>
          <w:u w:val="single"/>
          <w:lang w:bidi="ar-JO"/>
        </w:rPr>
        <w:t xml:space="preserve">Experiments </w:t>
      </w:r>
      <w:r w:rsidR="00937D93" w:rsidRPr="00F756D3">
        <w:rPr>
          <w:rFonts w:asciiTheme="majorBidi" w:hAnsiTheme="majorBidi" w:cstheme="majorBidi"/>
          <w:b/>
          <w:i/>
          <w:iCs/>
          <w:sz w:val="32"/>
          <w:szCs w:val="32"/>
          <w:u w:val="single"/>
          <w:lang w:bidi="ar-JO"/>
        </w:rPr>
        <w:t>List</w:t>
      </w:r>
      <w:r w:rsidRPr="00F756D3">
        <w:rPr>
          <w:rFonts w:asciiTheme="majorBidi" w:hAnsiTheme="majorBidi" w:cstheme="majorBidi"/>
          <w:b/>
          <w:i/>
          <w:iCs/>
          <w:sz w:val="32"/>
          <w:szCs w:val="32"/>
          <w:u w:val="single"/>
          <w:lang w:bidi="ar-JO"/>
        </w:rPr>
        <w:t>:</w:t>
      </w:r>
    </w:p>
    <w:tbl>
      <w:tblPr>
        <w:tblStyle w:val="LightGrid-Accent11"/>
        <w:bidiVisual/>
        <w:tblW w:w="0" w:type="auto"/>
        <w:tblLook w:val="04A0" w:firstRow="1" w:lastRow="0" w:firstColumn="1" w:lastColumn="0" w:noHBand="0" w:noVBand="1"/>
      </w:tblPr>
      <w:tblGrid>
        <w:gridCol w:w="6518"/>
        <w:gridCol w:w="1245"/>
      </w:tblGrid>
      <w:tr w:rsidR="004664FE" w:rsidRPr="00F756D3" w:rsidTr="00466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921F42">
            <w:pPr>
              <w:jc w:val="right"/>
              <w:outlineLvl w:val="0"/>
              <w:rPr>
                <w:rFonts w:asciiTheme="majorBidi" w:hAnsiTheme="majorBidi"/>
                <w:bCs w:val="0"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/>
                <w:bCs w:val="0"/>
                <w:sz w:val="32"/>
                <w:szCs w:val="32"/>
                <w:lang w:bidi="ar-JO"/>
              </w:rPr>
              <w:t xml:space="preserve">Experiment </w:t>
            </w:r>
          </w:p>
        </w:tc>
        <w:tc>
          <w:tcPr>
            <w:tcW w:w="1245" w:type="dxa"/>
          </w:tcPr>
          <w:p w:rsidR="004664FE" w:rsidRPr="00F756D3" w:rsidRDefault="004664FE" w:rsidP="00921F42">
            <w:pPr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/>
                <w:bCs w:val="0"/>
                <w:sz w:val="32"/>
                <w:szCs w:val="32"/>
                <w:lang w:bidi="ar-JO"/>
              </w:rPr>
              <w:t>week</w:t>
            </w:r>
          </w:p>
        </w:tc>
      </w:tr>
      <w:tr w:rsidR="004664FE" w:rsidRPr="00F756D3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8131E5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/>
                <w:sz w:val="32"/>
                <w:szCs w:val="32"/>
                <w:lang w:bidi="ar-JO"/>
              </w:rPr>
              <w:t>Introduction to lab equipment’s</w:t>
            </w:r>
          </w:p>
        </w:tc>
        <w:tc>
          <w:tcPr>
            <w:tcW w:w="1245" w:type="dxa"/>
          </w:tcPr>
          <w:p w:rsidR="004664FE" w:rsidRPr="00F756D3" w:rsidRDefault="004664FE" w:rsidP="003934A7">
            <w:pPr>
              <w:bidi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1</w:t>
            </w:r>
          </w:p>
        </w:tc>
      </w:tr>
      <w:tr w:rsidR="004664FE" w:rsidRPr="00F756D3" w:rsidTr="00466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3F1CA4">
            <w:pPr>
              <w:bidi w:val="0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5468FB">
              <w:rPr>
                <w:rFonts w:asciiTheme="majorBidi" w:hAnsiTheme="majorBidi"/>
                <w:sz w:val="32"/>
                <w:szCs w:val="32"/>
                <w:lang w:bidi="ar-JO"/>
              </w:rPr>
              <w:t>Diode Characteristic</w:t>
            </w:r>
          </w:p>
        </w:tc>
        <w:tc>
          <w:tcPr>
            <w:tcW w:w="1245" w:type="dxa"/>
          </w:tcPr>
          <w:p w:rsidR="004664FE" w:rsidRPr="00F756D3" w:rsidRDefault="004664FE" w:rsidP="003934A7">
            <w:pPr>
              <w:bidi w:val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2</w:t>
            </w:r>
          </w:p>
        </w:tc>
      </w:tr>
      <w:tr w:rsidR="004664FE" w:rsidRPr="00F756D3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bidi w:val="0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5468FB">
              <w:rPr>
                <w:rFonts w:asciiTheme="majorBidi" w:hAnsiTheme="majorBidi"/>
                <w:sz w:val="32"/>
                <w:szCs w:val="32"/>
                <w:lang w:bidi="ar-JO"/>
              </w:rPr>
              <w:t>Half-Wave , Full-Wave Rectifiers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bidi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3</w:t>
            </w:r>
          </w:p>
        </w:tc>
      </w:tr>
      <w:tr w:rsidR="004664FE" w:rsidRPr="00F756D3" w:rsidTr="00466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bidi w:val="0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5468FB">
              <w:rPr>
                <w:rFonts w:asciiTheme="majorBidi" w:hAnsiTheme="majorBidi"/>
                <w:sz w:val="32"/>
                <w:szCs w:val="32"/>
                <w:lang w:bidi="ar-JO"/>
              </w:rPr>
              <w:t>Diode Clipper, Clamper, Multiplier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bidi w:val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4</w:t>
            </w:r>
          </w:p>
        </w:tc>
      </w:tr>
      <w:tr w:rsidR="004664FE" w:rsidRPr="00F756D3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bidi w:val="0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E26243">
              <w:rPr>
                <w:rFonts w:asciiTheme="majorBidi" w:hAnsiTheme="majorBidi"/>
                <w:sz w:val="32"/>
                <w:szCs w:val="32"/>
                <w:lang w:bidi="ar-JO"/>
              </w:rPr>
              <w:t>Z-Diode Applications &amp; Power Supply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bidi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5</w:t>
            </w:r>
          </w:p>
        </w:tc>
      </w:tr>
      <w:tr w:rsidR="004664FE" w:rsidRPr="00F756D3" w:rsidTr="00466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bidi w:val="0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E26243">
              <w:rPr>
                <w:rFonts w:asciiTheme="majorBidi" w:hAnsiTheme="majorBidi"/>
                <w:sz w:val="32"/>
                <w:szCs w:val="32"/>
                <w:lang w:bidi="ar-JO"/>
              </w:rPr>
              <w:t>The Bipolar Junction Transistor (BJT)  Characteristics &amp; DC Operation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bidi w:val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6</w:t>
            </w:r>
          </w:p>
        </w:tc>
      </w:tr>
      <w:tr w:rsidR="004664FE" w:rsidRPr="00F756D3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 w:rsidRPr="00E26243">
              <w:rPr>
                <w:rFonts w:asciiTheme="majorBidi" w:hAnsiTheme="majorBidi"/>
                <w:sz w:val="32"/>
                <w:szCs w:val="32"/>
                <w:lang w:bidi="ar-JO"/>
              </w:rPr>
              <w:t>Optical Diodes and BJT Transistors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bidi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7</w:t>
            </w:r>
          </w:p>
        </w:tc>
      </w:tr>
      <w:tr w:rsidR="004664FE" w:rsidRPr="00F756D3" w:rsidTr="00466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 w:rsidRPr="00E26243">
              <w:rPr>
                <w:rFonts w:asciiTheme="majorBidi" w:hAnsiTheme="majorBidi"/>
                <w:sz w:val="32"/>
                <w:szCs w:val="32"/>
                <w:lang w:bidi="ar-JO"/>
              </w:rPr>
              <w:t>The Bipolar Junction Transistor (BJT)  DC Bias Stabilization</w:t>
            </w:r>
            <w:r w:rsidRPr="00E26243">
              <w:rPr>
                <w:rFonts w:asciiTheme="majorBidi" w:hAnsiTheme="majorBidi" w:cs="Times New Roman"/>
                <w:sz w:val="32"/>
                <w:szCs w:val="32"/>
                <w:rtl/>
                <w:lang w:bidi="ar-JO"/>
              </w:rPr>
              <w:t xml:space="preserve">  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jc w:val="righ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8</w:t>
            </w:r>
          </w:p>
        </w:tc>
      </w:tr>
      <w:tr w:rsidR="004664FE" w:rsidRPr="00F756D3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 w:rsidRPr="00E26243">
              <w:rPr>
                <w:rFonts w:asciiTheme="majorBidi" w:hAnsiTheme="majorBidi"/>
                <w:sz w:val="32"/>
                <w:szCs w:val="32"/>
                <w:lang w:bidi="ar-JO"/>
              </w:rPr>
              <w:t>The Bipolar Junction Transistor (BJT)  AC Amplifier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9</w:t>
            </w:r>
          </w:p>
        </w:tc>
      </w:tr>
      <w:tr w:rsidR="004664FE" w:rsidRPr="00F756D3" w:rsidTr="00466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A404A7" w:rsidRDefault="004664FE" w:rsidP="00A404A7">
            <w:pPr>
              <w:bidi w:val="0"/>
              <w:rPr>
                <w:rFonts w:asciiTheme="majorBidi" w:hAnsiTheme="majorBidi"/>
                <w:sz w:val="28"/>
                <w:szCs w:val="28"/>
              </w:rPr>
            </w:pPr>
            <w:r w:rsidRPr="00A404A7">
              <w:rPr>
                <w:rFonts w:asciiTheme="majorBidi" w:hAnsiTheme="majorBidi"/>
                <w:sz w:val="28"/>
                <w:szCs w:val="28"/>
              </w:rPr>
              <w:t>Operational Amplifiers Characteristics</w:t>
            </w:r>
          </w:p>
        </w:tc>
        <w:tc>
          <w:tcPr>
            <w:tcW w:w="1245" w:type="dxa"/>
          </w:tcPr>
          <w:p w:rsidR="004664FE" w:rsidRPr="00A404A7" w:rsidRDefault="004664FE" w:rsidP="00A404A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404A7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4664FE" w:rsidRPr="00F756D3" w:rsidTr="0046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8" w:type="dxa"/>
          </w:tcPr>
          <w:p w:rsidR="004664FE" w:rsidRPr="00F756D3" w:rsidRDefault="004664FE" w:rsidP="00A404A7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</w:pPr>
            <w:r w:rsidRPr="005159FE">
              <w:rPr>
                <w:rFonts w:asciiTheme="majorBidi" w:hAnsiTheme="majorBidi"/>
                <w:sz w:val="32"/>
                <w:szCs w:val="32"/>
                <w:lang w:bidi="ar-JO"/>
              </w:rPr>
              <w:t>Junction FETs</w:t>
            </w:r>
          </w:p>
        </w:tc>
        <w:tc>
          <w:tcPr>
            <w:tcW w:w="1245" w:type="dxa"/>
          </w:tcPr>
          <w:p w:rsidR="004664FE" w:rsidRPr="00F756D3" w:rsidRDefault="004664FE" w:rsidP="00A404A7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11</w:t>
            </w:r>
          </w:p>
        </w:tc>
      </w:tr>
    </w:tbl>
    <w:p w:rsidR="005159FE" w:rsidRDefault="005159FE" w:rsidP="005159FE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EF0AD3" w:rsidRDefault="00EF0AD3" w:rsidP="005159FE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JO"/>
        </w:rPr>
      </w:pPr>
      <w:r w:rsidRPr="00F756D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Grading policy</w:t>
      </w:r>
      <w:r w:rsidR="005159F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:-</w:t>
      </w:r>
    </w:p>
    <w:tbl>
      <w:tblPr>
        <w:tblStyle w:val="LightGrid-Accent11"/>
        <w:bidiVisual/>
        <w:tblW w:w="0" w:type="auto"/>
        <w:tblLook w:val="04A0" w:firstRow="1" w:lastRow="0" w:firstColumn="1" w:lastColumn="0" w:noHBand="0" w:noVBand="1"/>
      </w:tblPr>
      <w:tblGrid>
        <w:gridCol w:w="3967"/>
        <w:gridCol w:w="3967"/>
      </w:tblGrid>
      <w:tr w:rsidR="00EF0AD3" w:rsidTr="00F75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F0AD3" w:rsidRPr="00F756D3" w:rsidRDefault="00EF0AD3" w:rsidP="005159FE">
            <w:pPr>
              <w:bidi w:val="0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 w:rsidRPr="00F756D3"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10%</w:t>
            </w:r>
          </w:p>
        </w:tc>
        <w:tc>
          <w:tcPr>
            <w:tcW w:w="3967" w:type="dxa"/>
          </w:tcPr>
          <w:p w:rsidR="00EF0AD3" w:rsidRPr="00F756D3" w:rsidRDefault="005468FB" w:rsidP="00F756D3">
            <w:pPr>
              <w:jc w:val="righ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Pre lab.</w:t>
            </w:r>
          </w:p>
        </w:tc>
      </w:tr>
      <w:tr w:rsidR="00EF0AD3" w:rsidTr="0054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F0AD3" w:rsidRPr="00F756D3" w:rsidRDefault="00F756D3" w:rsidP="004664FE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2</w:t>
            </w:r>
            <w:r w:rsidR="004664FE"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0</w:t>
            </w:r>
            <w:r w:rsidR="00EF0AD3" w:rsidRPr="00F756D3"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%</w:t>
            </w:r>
          </w:p>
        </w:tc>
        <w:tc>
          <w:tcPr>
            <w:tcW w:w="3967" w:type="dxa"/>
          </w:tcPr>
          <w:p w:rsidR="00EF0AD3" w:rsidRPr="00F756D3" w:rsidRDefault="005468FB" w:rsidP="00F756D3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ajorBidi" w:eastAsiaTheme="majorEastAsia" w:hAnsiTheme="majorBidi" w:cstheme="majorBidi"/>
                <w:bCs/>
                <w:sz w:val="32"/>
                <w:szCs w:val="32"/>
                <w:lang w:bidi="ar-JO"/>
              </w:rPr>
              <w:t>Post lab.</w:t>
            </w:r>
          </w:p>
        </w:tc>
      </w:tr>
      <w:tr w:rsidR="00EF0AD3" w:rsidTr="00F75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F0AD3" w:rsidRPr="00F756D3" w:rsidRDefault="004664FE" w:rsidP="00F756D3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10</w:t>
            </w:r>
            <w:r w:rsidR="00EF0AD3" w:rsidRPr="00F756D3"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%</w:t>
            </w:r>
          </w:p>
        </w:tc>
        <w:tc>
          <w:tcPr>
            <w:tcW w:w="3967" w:type="dxa"/>
          </w:tcPr>
          <w:p w:rsidR="00EF0AD3" w:rsidRPr="00F756D3" w:rsidRDefault="005468FB" w:rsidP="005468FB">
            <w:pPr>
              <w:tabs>
                <w:tab w:val="left" w:pos="976"/>
                <w:tab w:val="right" w:pos="3751"/>
              </w:tabs>
              <w:jc w:val="righ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Quizzes</w:t>
            </w:r>
          </w:p>
        </w:tc>
      </w:tr>
      <w:tr w:rsidR="00EF0AD3" w:rsidTr="00F75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F0AD3" w:rsidRPr="00F756D3" w:rsidRDefault="005468FB" w:rsidP="005468FB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20</w:t>
            </w:r>
            <w:r w:rsidR="00EF0AD3" w:rsidRPr="00F756D3"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%</w:t>
            </w:r>
          </w:p>
        </w:tc>
        <w:tc>
          <w:tcPr>
            <w:tcW w:w="3967" w:type="dxa"/>
          </w:tcPr>
          <w:p w:rsidR="00EF0AD3" w:rsidRPr="00F756D3" w:rsidRDefault="00EF0AD3" w:rsidP="00F756D3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Cs/>
                <w:sz w:val="32"/>
                <w:szCs w:val="32"/>
                <w:rtl/>
                <w:lang w:bidi="ar-JO"/>
              </w:rPr>
            </w:pPr>
            <w:r w:rsidRPr="00F756D3">
              <w:rPr>
                <w:rFonts w:asciiTheme="majorBidi" w:eastAsiaTheme="majorEastAsia" w:hAnsiTheme="majorBidi" w:cstheme="majorBidi"/>
                <w:bCs/>
                <w:sz w:val="32"/>
                <w:szCs w:val="32"/>
                <w:lang w:bidi="ar-JO"/>
              </w:rPr>
              <w:t>Midterm exam</w:t>
            </w:r>
          </w:p>
        </w:tc>
      </w:tr>
      <w:tr w:rsidR="00EF0AD3" w:rsidTr="00F75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</w:tcPr>
          <w:p w:rsidR="00EF0AD3" w:rsidRPr="00F756D3" w:rsidRDefault="005468FB" w:rsidP="00F756D3">
            <w:pPr>
              <w:jc w:val="right"/>
              <w:outlineLvl w:val="0"/>
              <w:rPr>
                <w:rFonts w:asciiTheme="majorBidi" w:hAnsiTheme="majorBidi"/>
                <w:b w:val="0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40</w:t>
            </w:r>
            <w:r w:rsidR="00EF0AD3" w:rsidRPr="00F756D3">
              <w:rPr>
                <w:rFonts w:asciiTheme="majorBidi" w:hAnsiTheme="majorBidi"/>
                <w:b w:val="0"/>
                <w:sz w:val="32"/>
                <w:szCs w:val="32"/>
                <w:lang w:bidi="ar-JO"/>
              </w:rPr>
              <w:t>%</w:t>
            </w:r>
          </w:p>
        </w:tc>
        <w:tc>
          <w:tcPr>
            <w:tcW w:w="3967" w:type="dxa"/>
          </w:tcPr>
          <w:p w:rsidR="00EF0AD3" w:rsidRPr="00F756D3" w:rsidRDefault="00EF0AD3" w:rsidP="00F756D3">
            <w:pPr>
              <w:jc w:val="righ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</w:pPr>
            <w:r w:rsidRPr="00F756D3">
              <w:rPr>
                <w:rFonts w:asciiTheme="majorBidi" w:hAnsiTheme="majorBidi" w:cstheme="majorBidi"/>
                <w:bCs/>
                <w:sz w:val="32"/>
                <w:szCs w:val="32"/>
                <w:lang w:bidi="ar-JO"/>
              </w:rPr>
              <w:t>Final exam</w:t>
            </w:r>
          </w:p>
        </w:tc>
      </w:tr>
    </w:tbl>
    <w:p w:rsidR="008131E5" w:rsidRDefault="008131E5" w:rsidP="00E26243">
      <w:pPr>
        <w:rPr>
          <w:rFonts w:asciiTheme="majorBidi" w:hAnsiTheme="majorBidi" w:cstheme="majorBidi"/>
          <w:b/>
          <w:bCs/>
          <w:sz w:val="26"/>
          <w:szCs w:val="26"/>
          <w:lang w:bidi="ar-JO"/>
        </w:rPr>
      </w:pPr>
    </w:p>
    <w:p w:rsidR="004664FE" w:rsidRDefault="004664FE" w:rsidP="004664FE">
      <w:pPr>
        <w:bidi w:val="0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lastRenderedPageBreak/>
        <w:t>Lab. Doctor :</w:t>
      </w: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Dr. </w:t>
      </w:r>
      <w:r w:rsidRPr="004664FE">
        <w:rPr>
          <w:rStyle w:val="pej"/>
        </w:rPr>
        <w:t xml:space="preserve"> </w:t>
      </w:r>
      <w:r w:rsidRPr="004664FE">
        <w:rPr>
          <w:rStyle w:val="pej"/>
          <w:b/>
          <w:bCs/>
          <w:sz w:val="24"/>
          <w:szCs w:val="24"/>
        </w:rPr>
        <w:t>Mustafa</w:t>
      </w:r>
      <w:r w:rsidRPr="004664FE">
        <w:rPr>
          <w:rStyle w:val="pej"/>
          <w:b/>
          <w:bCs/>
          <w:sz w:val="24"/>
          <w:szCs w:val="24"/>
        </w:rPr>
        <w:t xml:space="preserve"> </w:t>
      </w:r>
      <w:r w:rsidRPr="004664FE">
        <w:rPr>
          <w:rStyle w:val="pej"/>
          <w:b/>
          <w:bCs/>
          <w:sz w:val="24"/>
          <w:szCs w:val="24"/>
        </w:rPr>
        <w:t xml:space="preserve">Shawaqfeh </w:t>
      </w: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Style w:val="pej"/>
          <w:b/>
          <w:bCs/>
          <w:sz w:val="24"/>
          <w:szCs w:val="24"/>
        </w:rPr>
        <w:t>Room : M 313</w:t>
      </w: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Style w:val="pej"/>
          <w:b/>
          <w:bCs/>
          <w:sz w:val="24"/>
          <w:szCs w:val="24"/>
        </w:rPr>
        <w:t xml:space="preserve">e-mail: </w:t>
      </w:r>
      <w:hyperlink r:id="rId8" w:history="1">
        <w:r w:rsidRPr="00E13C34">
          <w:rPr>
            <w:rStyle w:val="Hyperlink"/>
            <w:b/>
            <w:bCs/>
            <w:sz w:val="24"/>
            <w:szCs w:val="24"/>
          </w:rPr>
          <w:t>Mustafa.Shawaqfeh@gju.edu.jo</w:t>
        </w:r>
      </w:hyperlink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Style w:val="pej"/>
          <w:b/>
          <w:bCs/>
          <w:sz w:val="24"/>
          <w:szCs w:val="24"/>
        </w:rPr>
        <w:t xml:space="preserve">Lab. Engineer : </w:t>
      </w: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Style w:val="pej"/>
          <w:b/>
          <w:bCs/>
          <w:sz w:val="24"/>
          <w:szCs w:val="24"/>
        </w:rPr>
        <w:t xml:space="preserve">Eng. Bilal Flaieh </w:t>
      </w: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Style w:val="pej"/>
          <w:b/>
          <w:bCs/>
          <w:sz w:val="24"/>
          <w:szCs w:val="24"/>
        </w:rPr>
        <w:t xml:space="preserve">Room : C209 </w:t>
      </w:r>
    </w:p>
    <w:p w:rsidR="004664FE" w:rsidRDefault="004664FE" w:rsidP="004664FE">
      <w:pPr>
        <w:bidi w:val="0"/>
        <w:rPr>
          <w:rStyle w:val="pej"/>
          <w:b/>
          <w:bCs/>
          <w:sz w:val="24"/>
          <w:szCs w:val="24"/>
        </w:rPr>
      </w:pPr>
      <w:r>
        <w:rPr>
          <w:rStyle w:val="pej"/>
          <w:b/>
          <w:bCs/>
          <w:sz w:val="24"/>
          <w:szCs w:val="24"/>
        </w:rPr>
        <w:t xml:space="preserve">e-mail: </w:t>
      </w:r>
      <w:hyperlink r:id="rId9" w:history="1">
        <w:r w:rsidRPr="00E13C34">
          <w:rPr>
            <w:rStyle w:val="Hyperlink"/>
            <w:b/>
            <w:bCs/>
            <w:sz w:val="24"/>
            <w:szCs w:val="24"/>
          </w:rPr>
          <w:t>Bilal.flaieh@gju.edu.jo</w:t>
        </w:r>
      </w:hyperlink>
      <w:r>
        <w:rPr>
          <w:rStyle w:val="pej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Style w:val="pej"/>
          <w:b/>
          <w:bCs/>
          <w:sz w:val="24"/>
          <w:szCs w:val="24"/>
        </w:rPr>
        <w:t xml:space="preserve"> </w:t>
      </w:r>
    </w:p>
    <w:p w:rsidR="004664FE" w:rsidRPr="004664FE" w:rsidRDefault="004664FE" w:rsidP="004664FE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sectPr w:rsidR="004664FE" w:rsidRPr="004664FE" w:rsidSect="003448C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13" w:rsidRDefault="00482013" w:rsidP="003448CD">
      <w:pPr>
        <w:spacing w:after="0" w:line="240" w:lineRule="auto"/>
      </w:pPr>
      <w:r>
        <w:separator/>
      </w:r>
    </w:p>
  </w:endnote>
  <w:endnote w:type="continuationSeparator" w:id="0">
    <w:p w:rsidR="00482013" w:rsidRDefault="00482013" w:rsidP="003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13" w:rsidRDefault="00482013" w:rsidP="003448CD">
      <w:pPr>
        <w:spacing w:after="0" w:line="240" w:lineRule="auto"/>
      </w:pPr>
      <w:r>
        <w:separator/>
      </w:r>
    </w:p>
  </w:footnote>
  <w:footnote w:type="continuationSeparator" w:id="0">
    <w:p w:rsidR="00482013" w:rsidRDefault="00482013" w:rsidP="00344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D"/>
    <w:rsid w:val="0002058B"/>
    <w:rsid w:val="00027DBA"/>
    <w:rsid w:val="00063059"/>
    <w:rsid w:val="000B5D3E"/>
    <w:rsid w:val="00116F71"/>
    <w:rsid w:val="0015219A"/>
    <w:rsid w:val="00167D31"/>
    <w:rsid w:val="001E0A6F"/>
    <w:rsid w:val="001F4374"/>
    <w:rsid w:val="00264F1B"/>
    <w:rsid w:val="00281150"/>
    <w:rsid w:val="002C4E2E"/>
    <w:rsid w:val="003448CD"/>
    <w:rsid w:val="00360F22"/>
    <w:rsid w:val="003745D4"/>
    <w:rsid w:val="003934A7"/>
    <w:rsid w:val="003A012C"/>
    <w:rsid w:val="003A192E"/>
    <w:rsid w:val="003B4767"/>
    <w:rsid w:val="003F1CA4"/>
    <w:rsid w:val="00457277"/>
    <w:rsid w:val="004664FE"/>
    <w:rsid w:val="00482013"/>
    <w:rsid w:val="004A1A0B"/>
    <w:rsid w:val="0050192A"/>
    <w:rsid w:val="005159FE"/>
    <w:rsid w:val="005468FB"/>
    <w:rsid w:val="005545D1"/>
    <w:rsid w:val="00562175"/>
    <w:rsid w:val="005F6B62"/>
    <w:rsid w:val="00624BBF"/>
    <w:rsid w:val="00666D0D"/>
    <w:rsid w:val="006C2CA1"/>
    <w:rsid w:val="00785101"/>
    <w:rsid w:val="007C260B"/>
    <w:rsid w:val="008131E5"/>
    <w:rsid w:val="00824D85"/>
    <w:rsid w:val="00864789"/>
    <w:rsid w:val="00893965"/>
    <w:rsid w:val="008A43DF"/>
    <w:rsid w:val="008D4E31"/>
    <w:rsid w:val="00921F42"/>
    <w:rsid w:val="00937D93"/>
    <w:rsid w:val="00947302"/>
    <w:rsid w:val="009A25FD"/>
    <w:rsid w:val="009A5009"/>
    <w:rsid w:val="009F0035"/>
    <w:rsid w:val="00A23A56"/>
    <w:rsid w:val="00A404A7"/>
    <w:rsid w:val="00A53C03"/>
    <w:rsid w:val="00A73F14"/>
    <w:rsid w:val="00A93FD1"/>
    <w:rsid w:val="00AB6485"/>
    <w:rsid w:val="00B17949"/>
    <w:rsid w:val="00B60C12"/>
    <w:rsid w:val="00B7797F"/>
    <w:rsid w:val="00B8088C"/>
    <w:rsid w:val="00BB22CE"/>
    <w:rsid w:val="00C23D1C"/>
    <w:rsid w:val="00C61253"/>
    <w:rsid w:val="00D07DDD"/>
    <w:rsid w:val="00D37E5B"/>
    <w:rsid w:val="00D655DA"/>
    <w:rsid w:val="00D90072"/>
    <w:rsid w:val="00DB48E1"/>
    <w:rsid w:val="00DF6A70"/>
    <w:rsid w:val="00E046C8"/>
    <w:rsid w:val="00E11293"/>
    <w:rsid w:val="00E26243"/>
    <w:rsid w:val="00EB7CA5"/>
    <w:rsid w:val="00EF0AD3"/>
    <w:rsid w:val="00EF60C5"/>
    <w:rsid w:val="00F1054B"/>
    <w:rsid w:val="00F401B4"/>
    <w:rsid w:val="00F7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2FF2"/>
  <w15:docId w15:val="{5A472409-FFF9-41E2-8641-570E0824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CD"/>
  </w:style>
  <w:style w:type="paragraph" w:styleId="Footer">
    <w:name w:val="footer"/>
    <w:basedOn w:val="Normal"/>
    <w:link w:val="FooterChar"/>
    <w:uiPriority w:val="99"/>
    <w:unhideWhenUsed/>
    <w:rsid w:val="00344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CD"/>
  </w:style>
  <w:style w:type="table" w:styleId="TableGrid">
    <w:name w:val="Table Grid"/>
    <w:basedOn w:val="TableNormal"/>
    <w:uiPriority w:val="59"/>
    <w:rsid w:val="00921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3934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401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1E5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F75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ej">
    <w:name w:val="_pe_j"/>
    <w:basedOn w:val="DefaultParagraphFont"/>
    <w:rsid w:val="0046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Shawaqfeh@gju.edu.j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A92BB.05AE77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ilal.flaieh@gju.edu.j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aqsa</dc:creator>
  <cp:lastModifiedBy>Bilal Flaieh</cp:lastModifiedBy>
  <cp:revision>3</cp:revision>
  <cp:lastPrinted>2013-10-06T07:02:00Z</cp:lastPrinted>
  <dcterms:created xsi:type="dcterms:W3CDTF">2018-12-02T11:02:00Z</dcterms:created>
  <dcterms:modified xsi:type="dcterms:W3CDTF">2019-03-03T11:35:00Z</dcterms:modified>
</cp:coreProperties>
</file>